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766F7" w14:textId="619D8BB0" w:rsidR="00483B1F" w:rsidRPr="00451323" w:rsidRDefault="00483B1F" w:rsidP="00483B1F">
      <w:pPr>
        <w:jc w:val="center"/>
        <w:rPr>
          <w:rFonts w:ascii="Flore Medium" w:eastAsia="Times New Roman" w:hAnsi="Flore Medium"/>
          <w:color w:val="0070C0"/>
          <w:lang w:eastAsia="cs-CZ"/>
        </w:rPr>
      </w:pPr>
      <w:r w:rsidRPr="00451323">
        <w:rPr>
          <w:rFonts w:ascii="Flore Medium" w:eastAsia="Times New Roman" w:hAnsi="Flore Medium"/>
          <w:color w:val="0070C0"/>
          <w:lang w:eastAsia="cs-CZ"/>
        </w:rPr>
        <w:t>CITÁTY SPRÁVNÍ A DOZORČÍ RADY</w:t>
      </w:r>
    </w:p>
    <w:p w14:paraId="1F312905" w14:textId="031029FC" w:rsidR="00483B1F" w:rsidRPr="00451323" w:rsidRDefault="00483B1F" w:rsidP="00483B1F">
      <w:pPr>
        <w:jc w:val="center"/>
        <w:rPr>
          <w:rFonts w:ascii="Flore Medium" w:eastAsia="Times New Roman" w:hAnsi="Flore Medium"/>
          <w:color w:val="0070C0"/>
          <w:lang w:eastAsia="cs-CZ"/>
        </w:rPr>
      </w:pPr>
      <w:r w:rsidRPr="00451323">
        <w:rPr>
          <w:rFonts w:ascii="Flore Medium" w:eastAsia="Times New Roman" w:hAnsi="Flore Medium"/>
          <w:color w:val="0070C0"/>
          <w:lang w:eastAsia="cs-CZ"/>
        </w:rPr>
        <w:t>A NĚKTERÝCH ZAKLADATELŮ NADACE RSJ</w:t>
      </w:r>
    </w:p>
    <w:p w14:paraId="50270D2E" w14:textId="77777777" w:rsidR="00483B1F" w:rsidRDefault="00483B1F" w:rsidP="0022033A">
      <w:pPr>
        <w:rPr>
          <w:rFonts w:ascii="Flore Medium" w:eastAsia="Times New Roman" w:hAnsi="Flore Medium"/>
          <w:lang w:eastAsia="cs-CZ"/>
        </w:rPr>
      </w:pPr>
    </w:p>
    <w:p w14:paraId="32C0ED9F" w14:textId="77777777" w:rsidR="00483B1F" w:rsidRDefault="00483B1F" w:rsidP="0022033A">
      <w:pPr>
        <w:rPr>
          <w:rFonts w:ascii="Flore Medium" w:eastAsia="Times New Roman" w:hAnsi="Flore Medium"/>
          <w:lang w:eastAsia="cs-CZ"/>
        </w:rPr>
      </w:pPr>
    </w:p>
    <w:p w14:paraId="070C94D6" w14:textId="77777777" w:rsidR="00451323" w:rsidRPr="00A87454" w:rsidRDefault="00451323" w:rsidP="00451323">
      <w:pPr>
        <w:rPr>
          <w:rFonts w:ascii="Flore" w:eastAsia="Times New Roman" w:hAnsi="Flore"/>
          <w:color w:val="000000"/>
          <w:sz w:val="20"/>
          <w:szCs w:val="20"/>
        </w:rPr>
      </w:pPr>
      <w:r w:rsidRPr="00A87454">
        <w:rPr>
          <w:rFonts w:ascii="Flore Medium" w:hAnsi="Flore Medium"/>
        </w:rPr>
        <w:t>Anton Tyutin</w:t>
      </w:r>
      <w:r>
        <w:rPr>
          <w:rFonts w:ascii="Flore Medium" w:hAnsi="Flore Medium"/>
        </w:rPr>
        <w:br/>
      </w:r>
      <w:r>
        <w:rPr>
          <w:rFonts w:ascii="Flore" w:eastAsia="Times New Roman" w:hAnsi="Flore"/>
          <w:color w:val="000000"/>
          <w:sz w:val="20"/>
          <w:szCs w:val="20"/>
        </w:rPr>
        <w:t>„</w:t>
      </w:r>
      <w:r w:rsidRPr="00543C07">
        <w:rPr>
          <w:rFonts w:ascii="Flore" w:eastAsia="Times New Roman" w:hAnsi="Flore"/>
          <w:color w:val="000000"/>
          <w:sz w:val="20"/>
          <w:szCs w:val="20"/>
        </w:rPr>
        <w:t>Myslím, že podpora nadání je oblast, které se stále věnuje příliš malá pozornost. Už z toho důvod</w:t>
      </w:r>
      <w:r>
        <w:rPr>
          <w:rFonts w:ascii="Flore" w:eastAsia="Times New Roman" w:hAnsi="Flore"/>
          <w:color w:val="000000"/>
          <w:sz w:val="20"/>
          <w:szCs w:val="20"/>
        </w:rPr>
        <w:t>u</w:t>
      </w:r>
      <w:r w:rsidRPr="00543C07">
        <w:rPr>
          <w:rFonts w:ascii="Flore" w:eastAsia="Times New Roman" w:hAnsi="Flore"/>
          <w:color w:val="000000"/>
          <w:sz w:val="20"/>
          <w:szCs w:val="20"/>
        </w:rPr>
        <w:t xml:space="preserve"> jsem rád, že jsme si tuto oblast zvolili jako naši specializaci. Zároveň smím předpokládat, že umíme potřebám nadaných porozumět.</w:t>
      </w:r>
      <w:r>
        <w:rPr>
          <w:rFonts w:ascii="Flore" w:eastAsia="Times New Roman" w:hAnsi="Flore"/>
          <w:color w:val="000000"/>
          <w:sz w:val="20"/>
          <w:szCs w:val="20"/>
        </w:rPr>
        <w:t>“</w:t>
      </w:r>
    </w:p>
    <w:p w14:paraId="2C62EBD4" w14:textId="69FDF0BD" w:rsidR="00451323" w:rsidRDefault="00451323" w:rsidP="0022033A">
      <w:pPr>
        <w:rPr>
          <w:rFonts w:ascii="Flore Medium" w:eastAsia="Times New Roman" w:hAnsi="Flore Medium"/>
          <w:lang w:eastAsia="cs-CZ"/>
        </w:rPr>
      </w:pPr>
    </w:p>
    <w:p w14:paraId="06DC04C4" w14:textId="77777777" w:rsidR="00451323" w:rsidRPr="00A87454" w:rsidRDefault="00451323" w:rsidP="00451323">
      <w:pPr>
        <w:rPr>
          <w:rFonts w:ascii="Flore Medium" w:hAnsi="Flore Medium"/>
        </w:rPr>
      </w:pPr>
      <w:r w:rsidRPr="00A87454">
        <w:rPr>
          <w:rFonts w:ascii="Flore Medium" w:hAnsi="Flore Medium"/>
        </w:rPr>
        <w:t>Libor Winkler</w:t>
      </w:r>
    </w:p>
    <w:p w14:paraId="41AF9092" w14:textId="77777777" w:rsidR="00451323" w:rsidRPr="00A87454" w:rsidRDefault="00451323" w:rsidP="00451323">
      <w:pPr>
        <w:pStyle w:val="Textkomente"/>
        <w:rPr>
          <w:rFonts w:ascii="Flore" w:hAnsi="Flore"/>
        </w:rPr>
      </w:pPr>
      <w:r>
        <w:rPr>
          <w:rFonts w:ascii="Flore" w:hAnsi="Flore"/>
        </w:rPr>
        <w:t>„</w:t>
      </w:r>
      <w:r w:rsidRPr="00543C07">
        <w:rPr>
          <w:rFonts w:ascii="Flore" w:hAnsi="Flore"/>
        </w:rPr>
        <w:t>Za největší úspěch naší nadace považuji to, že se nám povedlo vytvořit kvalitní tým. Díky tomu pouze pasivně nerozdělujeme peníze, ale snažíme se pomáhat sdílením know-how, propojováním a efektivním nakládáním s časem či prostředky.</w:t>
      </w:r>
      <w:r>
        <w:rPr>
          <w:rFonts w:ascii="Flore" w:hAnsi="Flore"/>
        </w:rPr>
        <w:t>“</w:t>
      </w:r>
    </w:p>
    <w:p w14:paraId="4E0982DD" w14:textId="074A01D1" w:rsidR="00451323" w:rsidRDefault="00451323" w:rsidP="0022033A">
      <w:pPr>
        <w:rPr>
          <w:rFonts w:ascii="Flore Medium" w:eastAsia="Times New Roman" w:hAnsi="Flore Medium"/>
          <w:lang w:eastAsia="cs-CZ"/>
        </w:rPr>
      </w:pPr>
    </w:p>
    <w:p w14:paraId="20C1EBBE" w14:textId="77777777" w:rsidR="00451323" w:rsidRPr="0049236E" w:rsidRDefault="00451323" w:rsidP="00451323">
      <w:pPr>
        <w:rPr>
          <w:rFonts w:ascii="Flore Medium" w:hAnsi="Flore Medium"/>
        </w:rPr>
      </w:pPr>
      <w:r w:rsidRPr="0049236E">
        <w:rPr>
          <w:rFonts w:ascii="Flore Medium" w:hAnsi="Flore Medium"/>
        </w:rPr>
        <w:t>Romana Hynešová</w:t>
      </w:r>
    </w:p>
    <w:p w14:paraId="4A7DA3A0" w14:textId="77777777" w:rsidR="00451323" w:rsidRPr="00543C07" w:rsidRDefault="00451323" w:rsidP="00451323">
      <w:pPr>
        <w:rPr>
          <w:rFonts w:ascii="Flore" w:hAnsi="Flore"/>
          <w:sz w:val="20"/>
          <w:szCs w:val="20"/>
        </w:rPr>
      </w:pPr>
      <w:r>
        <w:rPr>
          <w:rFonts w:ascii="Flore" w:hAnsi="Flore"/>
          <w:sz w:val="20"/>
          <w:szCs w:val="20"/>
        </w:rPr>
        <w:t>„</w:t>
      </w:r>
      <w:r w:rsidRPr="00543C07">
        <w:rPr>
          <w:rFonts w:ascii="Flore" w:hAnsi="Flore"/>
          <w:sz w:val="20"/>
          <w:szCs w:val="20"/>
        </w:rPr>
        <w:t xml:space="preserve">Myslím, že je důležité, aby se soukromá firma věnovala dárcovství. </w:t>
      </w:r>
      <w:r>
        <w:rPr>
          <w:rFonts w:ascii="Flore" w:hAnsi="Flore"/>
          <w:sz w:val="20"/>
          <w:szCs w:val="20"/>
        </w:rPr>
        <w:t>Společnost</w:t>
      </w:r>
      <w:r w:rsidRPr="00543C07">
        <w:rPr>
          <w:rFonts w:ascii="Flore" w:hAnsi="Flore"/>
          <w:sz w:val="20"/>
          <w:szCs w:val="20"/>
        </w:rPr>
        <w:t xml:space="preserve">, která se dělí o </w:t>
      </w:r>
      <w:r>
        <w:rPr>
          <w:rFonts w:ascii="Flore" w:hAnsi="Flore"/>
          <w:sz w:val="20"/>
          <w:szCs w:val="20"/>
        </w:rPr>
        <w:t xml:space="preserve">svůj </w:t>
      </w:r>
      <w:r w:rsidRPr="00543C07">
        <w:rPr>
          <w:rFonts w:ascii="Flore" w:hAnsi="Flore"/>
          <w:sz w:val="20"/>
          <w:szCs w:val="20"/>
        </w:rPr>
        <w:t xml:space="preserve">zisk, motivuje </w:t>
      </w:r>
      <w:r>
        <w:rPr>
          <w:rFonts w:ascii="Flore" w:hAnsi="Flore"/>
          <w:sz w:val="20"/>
          <w:szCs w:val="20"/>
        </w:rPr>
        <w:t xml:space="preserve">k filantropii </w:t>
      </w:r>
      <w:r w:rsidRPr="00543C07">
        <w:rPr>
          <w:rFonts w:ascii="Flore" w:hAnsi="Flore"/>
          <w:sz w:val="20"/>
          <w:szCs w:val="20"/>
        </w:rPr>
        <w:t>zaměstnance. U nás v RSJ se do zaměstnanecké dobročinnosti může zapojit každý a může rozhodovat, kam svůj příspěvek nasměřuje.</w:t>
      </w:r>
      <w:r>
        <w:rPr>
          <w:rFonts w:ascii="Flore" w:hAnsi="Flore"/>
          <w:sz w:val="20"/>
          <w:szCs w:val="20"/>
        </w:rPr>
        <w:t xml:space="preserve">“ </w:t>
      </w:r>
    </w:p>
    <w:p w14:paraId="14CC7565" w14:textId="50FB1587" w:rsidR="00451323" w:rsidRDefault="00451323" w:rsidP="0022033A">
      <w:pPr>
        <w:rPr>
          <w:rFonts w:ascii="Flore Medium" w:eastAsia="Times New Roman" w:hAnsi="Flore Medium"/>
          <w:lang w:eastAsia="cs-CZ"/>
        </w:rPr>
      </w:pPr>
    </w:p>
    <w:p w14:paraId="0BB16EC5" w14:textId="77777777" w:rsidR="00451323" w:rsidRPr="003C4869" w:rsidRDefault="00451323" w:rsidP="00451323">
      <w:pPr>
        <w:rPr>
          <w:rFonts w:ascii="Flore Medium" w:hAnsi="Flore Medium"/>
        </w:rPr>
      </w:pPr>
      <w:r w:rsidRPr="003C4869">
        <w:rPr>
          <w:rFonts w:ascii="Flore Medium" w:hAnsi="Flore Medium"/>
        </w:rPr>
        <w:t>Bronislav Kandrík</w:t>
      </w:r>
    </w:p>
    <w:p w14:paraId="30F342C0" w14:textId="77777777" w:rsidR="00451323" w:rsidRDefault="00451323" w:rsidP="00451323">
      <w:pPr>
        <w:rPr>
          <w:rFonts w:ascii="Flore" w:hAnsi="Flore"/>
          <w:sz w:val="20"/>
          <w:szCs w:val="20"/>
        </w:rPr>
      </w:pPr>
      <w:r>
        <w:rPr>
          <w:rFonts w:ascii="Flore" w:hAnsi="Flore"/>
          <w:sz w:val="20"/>
          <w:szCs w:val="20"/>
        </w:rPr>
        <w:t>„</w:t>
      </w:r>
      <w:r w:rsidRPr="00543C07">
        <w:rPr>
          <w:rFonts w:ascii="Flore" w:hAnsi="Flore"/>
          <w:sz w:val="20"/>
          <w:szCs w:val="20"/>
        </w:rPr>
        <w:t>Vzdělávání v Česku jsme zanedbali. Co děláme pro to, aby se děti učily samostatně uvažovat a kreativně řešit problémy? V nadaci se snažíme situaci rozhýbat. Hledáme a podporujeme projekty, které usilují o smysluplné změny a zároveň dbají na dlouhodobý efekt.</w:t>
      </w:r>
      <w:r>
        <w:rPr>
          <w:rFonts w:ascii="Flore" w:hAnsi="Flore"/>
          <w:sz w:val="20"/>
          <w:szCs w:val="20"/>
        </w:rPr>
        <w:t xml:space="preserve">“ </w:t>
      </w:r>
    </w:p>
    <w:p w14:paraId="625900E9" w14:textId="0B84C563" w:rsidR="00451323" w:rsidRDefault="00451323" w:rsidP="0022033A">
      <w:pPr>
        <w:rPr>
          <w:rFonts w:ascii="Flore Medium" w:eastAsia="Times New Roman" w:hAnsi="Flore Medium"/>
          <w:lang w:eastAsia="cs-CZ"/>
        </w:rPr>
      </w:pPr>
    </w:p>
    <w:p w14:paraId="58204A69" w14:textId="77777777" w:rsidR="00451323" w:rsidRPr="009D7F8B" w:rsidRDefault="00451323" w:rsidP="00451323">
      <w:pPr>
        <w:rPr>
          <w:rFonts w:ascii="Flore Medium" w:hAnsi="Flore Medium"/>
          <w:color w:val="000000"/>
        </w:rPr>
      </w:pPr>
      <w:r w:rsidRPr="009D7F8B">
        <w:rPr>
          <w:rFonts w:ascii="Flore Medium" w:hAnsi="Flore Medium"/>
          <w:color w:val="000000"/>
        </w:rPr>
        <w:t>Jakub Petrásek</w:t>
      </w:r>
    </w:p>
    <w:p w14:paraId="69D38206" w14:textId="77777777" w:rsidR="00451323" w:rsidRPr="009D7F8B" w:rsidRDefault="00451323" w:rsidP="00451323">
      <w:pPr>
        <w:rPr>
          <w:rFonts w:ascii="Flore" w:hAnsi="Flore"/>
          <w:sz w:val="20"/>
          <w:szCs w:val="20"/>
        </w:rPr>
      </w:pPr>
      <w:r>
        <w:rPr>
          <w:rFonts w:ascii="Flore" w:hAnsi="Flore"/>
          <w:sz w:val="20"/>
          <w:szCs w:val="20"/>
        </w:rPr>
        <w:t>„</w:t>
      </w:r>
      <w:r w:rsidRPr="00543C07">
        <w:rPr>
          <w:rFonts w:ascii="Flore" w:hAnsi="Flore"/>
          <w:sz w:val="20"/>
          <w:szCs w:val="20"/>
        </w:rPr>
        <w:t>Školy mají v dětech podporovat přirozenou zvídavost a radost z učení a pomáhat jim</w:t>
      </w:r>
      <w:r>
        <w:rPr>
          <w:rFonts w:ascii="Flore" w:hAnsi="Flore"/>
          <w:sz w:val="20"/>
          <w:szCs w:val="20"/>
        </w:rPr>
        <w:t xml:space="preserve"> </w:t>
      </w:r>
      <w:r w:rsidRPr="00543C07">
        <w:rPr>
          <w:rFonts w:ascii="Flore" w:hAnsi="Flore"/>
          <w:sz w:val="20"/>
          <w:szCs w:val="20"/>
        </w:rPr>
        <w:t>zorientovat se v množství informací. Podpora těchto myšlenek je jedním z poslání Nadace RSJ. Věřím, že v tom bude nadále pokračovat a vzdělávání zůstane jedním z důležitých témat.</w:t>
      </w:r>
      <w:r>
        <w:rPr>
          <w:rFonts w:ascii="Flore" w:hAnsi="Flore"/>
          <w:sz w:val="20"/>
          <w:szCs w:val="20"/>
        </w:rPr>
        <w:t>“</w:t>
      </w:r>
    </w:p>
    <w:p w14:paraId="7F95192A" w14:textId="15F354ED" w:rsidR="00451323" w:rsidRDefault="00451323" w:rsidP="0022033A">
      <w:pPr>
        <w:rPr>
          <w:rFonts w:ascii="Flore Medium" w:eastAsia="Times New Roman" w:hAnsi="Flore Medium"/>
          <w:lang w:eastAsia="cs-CZ"/>
        </w:rPr>
      </w:pPr>
    </w:p>
    <w:p w14:paraId="690B64C1" w14:textId="77777777" w:rsidR="00451323" w:rsidRDefault="00451323" w:rsidP="00451323">
      <w:pPr>
        <w:rPr>
          <w:rFonts w:ascii="Flore" w:hAnsi="Flore"/>
          <w:color w:val="000000"/>
          <w:sz w:val="20"/>
          <w:szCs w:val="20"/>
        </w:rPr>
      </w:pPr>
      <w:r w:rsidRPr="00A87454">
        <w:rPr>
          <w:rFonts w:ascii="Flore Medium" w:hAnsi="Flore Medium"/>
        </w:rPr>
        <w:t>Martin Ducháček</w:t>
      </w:r>
      <w:r>
        <w:rPr>
          <w:rFonts w:ascii="Flore Medium" w:hAnsi="Flore Medium"/>
        </w:rPr>
        <w:br/>
      </w:r>
      <w:r>
        <w:rPr>
          <w:rFonts w:ascii="Flore" w:hAnsi="Flore"/>
          <w:color w:val="000000"/>
          <w:sz w:val="20"/>
          <w:szCs w:val="20"/>
        </w:rPr>
        <w:t>„</w:t>
      </w:r>
      <w:r w:rsidRPr="00543C07">
        <w:rPr>
          <w:rFonts w:ascii="Flore" w:hAnsi="Flore"/>
          <w:color w:val="000000"/>
          <w:sz w:val="20"/>
          <w:szCs w:val="20"/>
        </w:rPr>
        <w:t>Nadaci RSJ přeji, aby se</w:t>
      </w:r>
      <w:r>
        <w:rPr>
          <w:rFonts w:ascii="Flore" w:hAnsi="Flore"/>
          <w:color w:val="000000"/>
          <w:sz w:val="20"/>
          <w:szCs w:val="20"/>
        </w:rPr>
        <w:t xml:space="preserve"> jí</w:t>
      </w:r>
      <w:r w:rsidRPr="00543C07">
        <w:rPr>
          <w:rFonts w:ascii="Flore" w:hAnsi="Flore"/>
          <w:color w:val="000000"/>
          <w:sz w:val="20"/>
          <w:szCs w:val="20"/>
        </w:rPr>
        <w:t xml:space="preserve"> stále dařilo vyhledávat a podporovat stejně bohaté spektrum projektů jako do</w:t>
      </w:r>
      <w:r>
        <w:rPr>
          <w:rFonts w:ascii="Flore" w:hAnsi="Flore"/>
          <w:color w:val="000000"/>
          <w:sz w:val="20"/>
          <w:szCs w:val="20"/>
        </w:rPr>
        <w:t>sud</w:t>
      </w:r>
      <w:r w:rsidRPr="00543C07">
        <w:rPr>
          <w:rFonts w:ascii="Flore" w:hAnsi="Flore"/>
          <w:color w:val="000000"/>
          <w:sz w:val="20"/>
          <w:szCs w:val="20"/>
        </w:rPr>
        <w:t>. Zároveň přeji všem členům týmu, aby je práce na nadačních tématech bavila i nadále</w:t>
      </w:r>
      <w:r>
        <w:rPr>
          <w:rFonts w:ascii="Flore" w:hAnsi="Flore"/>
          <w:color w:val="000000"/>
          <w:sz w:val="20"/>
          <w:szCs w:val="20"/>
        </w:rPr>
        <w:t>,</w:t>
      </w:r>
      <w:r w:rsidRPr="00543C07">
        <w:rPr>
          <w:rFonts w:ascii="Flore" w:hAnsi="Flore"/>
          <w:color w:val="000000"/>
          <w:sz w:val="20"/>
          <w:szCs w:val="20"/>
        </w:rPr>
        <w:t> </w:t>
      </w:r>
      <w:r>
        <w:rPr>
          <w:rFonts w:ascii="Flore" w:hAnsi="Flore"/>
          <w:color w:val="000000"/>
          <w:sz w:val="20"/>
          <w:szCs w:val="20"/>
        </w:rPr>
        <w:t>a</w:t>
      </w:r>
      <w:r w:rsidRPr="00543C07">
        <w:rPr>
          <w:rFonts w:ascii="Flore" w:hAnsi="Flore"/>
          <w:color w:val="000000"/>
          <w:sz w:val="20"/>
          <w:szCs w:val="20"/>
        </w:rPr>
        <w:t>bychom si společně užívali pocit radosti a smyslu u každého z podpořených projektů.</w:t>
      </w:r>
      <w:r>
        <w:rPr>
          <w:rFonts w:ascii="Flore" w:hAnsi="Flore"/>
          <w:color w:val="000000"/>
          <w:sz w:val="20"/>
          <w:szCs w:val="20"/>
        </w:rPr>
        <w:t>“</w:t>
      </w:r>
    </w:p>
    <w:p w14:paraId="2BDF1020" w14:textId="77777777" w:rsidR="00451323" w:rsidRDefault="00451323" w:rsidP="0022033A">
      <w:pPr>
        <w:rPr>
          <w:rFonts w:ascii="Flore Medium" w:eastAsia="Times New Roman" w:hAnsi="Flore Medium"/>
          <w:lang w:eastAsia="cs-CZ"/>
        </w:rPr>
      </w:pPr>
    </w:p>
    <w:p w14:paraId="1DF8FCD2" w14:textId="4C317D22" w:rsidR="0022033A" w:rsidRPr="00A87454" w:rsidRDefault="0022033A" w:rsidP="0022033A">
      <w:pPr>
        <w:rPr>
          <w:rFonts w:ascii="Flore Medium" w:eastAsia="Times New Roman" w:hAnsi="Flore Medium"/>
          <w:lang w:eastAsia="cs-CZ"/>
        </w:rPr>
      </w:pPr>
      <w:r w:rsidRPr="00A87454">
        <w:rPr>
          <w:rFonts w:ascii="Flore Medium" w:eastAsia="Times New Roman" w:hAnsi="Flore Medium"/>
          <w:lang w:eastAsia="cs-CZ"/>
        </w:rPr>
        <w:t>Václav Dejčmar</w:t>
      </w:r>
    </w:p>
    <w:p w14:paraId="33C58F2E" w14:textId="06336DEF" w:rsidR="003316A0" w:rsidRDefault="00483B1F" w:rsidP="0022033A">
      <w:pPr>
        <w:rPr>
          <w:rFonts w:ascii="Flore" w:eastAsia="Times New Roman" w:hAnsi="Flore"/>
          <w:sz w:val="20"/>
          <w:szCs w:val="20"/>
          <w:lang w:eastAsia="cs-CZ"/>
        </w:rPr>
      </w:pPr>
      <w:r>
        <w:rPr>
          <w:rFonts w:ascii="Flore" w:eastAsia="Times New Roman" w:hAnsi="Flore"/>
          <w:sz w:val="20"/>
          <w:szCs w:val="20"/>
          <w:lang w:eastAsia="cs-CZ"/>
        </w:rPr>
        <w:t>„</w:t>
      </w:r>
      <w:r w:rsidR="00BA05D3" w:rsidRPr="00543C07">
        <w:rPr>
          <w:rFonts w:ascii="Flore" w:eastAsia="Times New Roman" w:hAnsi="Flore"/>
          <w:sz w:val="20"/>
          <w:szCs w:val="20"/>
          <w:lang w:eastAsia="cs-CZ"/>
        </w:rPr>
        <w:t>O</w:t>
      </w:r>
      <w:r w:rsidR="0022033A" w:rsidRPr="00543C07">
        <w:rPr>
          <w:rFonts w:ascii="Flore" w:eastAsia="Times New Roman" w:hAnsi="Flore"/>
          <w:sz w:val="20"/>
          <w:szCs w:val="20"/>
          <w:lang w:eastAsia="cs-CZ"/>
        </w:rPr>
        <w:t xml:space="preserve">d začátku oceňuji plán, aby část zisků společnosti šla na systematickou podporu vybraných projektů, která nebude jednorázová, ale dlouhodobá. Jen takový partnerský přístup umožní dobrým projektům rozkvést. Zaměření </w:t>
      </w:r>
      <w:r w:rsidR="003E0718" w:rsidRPr="00543C07">
        <w:rPr>
          <w:rFonts w:ascii="Flore" w:eastAsia="Times New Roman" w:hAnsi="Flore"/>
          <w:sz w:val="20"/>
          <w:szCs w:val="20"/>
          <w:lang w:eastAsia="cs-CZ"/>
        </w:rPr>
        <w:t>n</w:t>
      </w:r>
      <w:r w:rsidR="0022033A" w:rsidRPr="00543C07">
        <w:rPr>
          <w:rFonts w:ascii="Flore" w:eastAsia="Times New Roman" w:hAnsi="Flore"/>
          <w:sz w:val="20"/>
          <w:szCs w:val="20"/>
          <w:lang w:eastAsia="cs-CZ"/>
        </w:rPr>
        <w:t>adace na vzdělání a nadané děti je navíc zásadní pro budoucnost každé moderní společnosti.</w:t>
      </w:r>
      <w:r>
        <w:rPr>
          <w:rFonts w:ascii="Flore" w:eastAsia="Times New Roman" w:hAnsi="Flore"/>
          <w:sz w:val="20"/>
          <w:szCs w:val="20"/>
          <w:lang w:eastAsia="cs-CZ"/>
        </w:rPr>
        <w:t>“</w:t>
      </w:r>
      <w:r w:rsidR="0022033A" w:rsidRPr="00543C07">
        <w:rPr>
          <w:rFonts w:ascii="Flore" w:eastAsia="Times New Roman" w:hAnsi="Flore"/>
          <w:sz w:val="20"/>
          <w:szCs w:val="20"/>
          <w:lang w:eastAsia="cs-CZ"/>
        </w:rPr>
        <w:t xml:space="preserve"> </w:t>
      </w:r>
    </w:p>
    <w:p w14:paraId="4DBC6CBB" w14:textId="77777777" w:rsidR="002D06C7" w:rsidRPr="00A87454" w:rsidRDefault="002D06C7">
      <w:pPr>
        <w:rPr>
          <w:rFonts w:ascii="Flore" w:hAnsi="Flore"/>
          <w:sz w:val="20"/>
          <w:szCs w:val="20"/>
        </w:rPr>
      </w:pPr>
    </w:p>
    <w:p w14:paraId="3FE2B7AB" w14:textId="36DD00C0" w:rsidR="002841C5" w:rsidRPr="003C4869" w:rsidRDefault="002841C5" w:rsidP="00267D32">
      <w:pPr>
        <w:rPr>
          <w:rFonts w:ascii="Flore Medium" w:hAnsi="Flore Medium"/>
        </w:rPr>
      </w:pPr>
      <w:r w:rsidRPr="003C4869">
        <w:rPr>
          <w:rFonts w:ascii="Flore Medium" w:hAnsi="Flore Medium"/>
        </w:rPr>
        <w:t>Karel Janeček</w:t>
      </w:r>
    </w:p>
    <w:p w14:paraId="45865C74" w14:textId="1D9494D2" w:rsidR="00267D32" w:rsidRDefault="00483B1F" w:rsidP="00C53DB6">
      <w:pPr>
        <w:rPr>
          <w:rFonts w:ascii="Flore" w:hAnsi="Flore"/>
          <w:sz w:val="20"/>
          <w:szCs w:val="20"/>
        </w:rPr>
      </w:pPr>
      <w:r>
        <w:rPr>
          <w:rFonts w:ascii="Flore" w:hAnsi="Flore"/>
          <w:sz w:val="20"/>
          <w:szCs w:val="20"/>
        </w:rPr>
        <w:t>„</w:t>
      </w:r>
      <w:r w:rsidR="00890AC8" w:rsidRPr="00D4080A">
        <w:rPr>
          <w:rFonts w:ascii="Flore" w:hAnsi="Flore"/>
          <w:sz w:val="20"/>
          <w:szCs w:val="20"/>
        </w:rPr>
        <w:t>Vzdělávání patří k jedné z mých prioritních oblastí, které podporuji. Těší mě, že se Nadace RSJ aktivně angažuje v oblasti vzdělávání a společně s dalšími usiluje o systémovou změnu ve školství, kterou považuji za kriticky důležitou pro budoucnost naší země. Přeji nám všem úspěch v této přelomové době</w:t>
      </w:r>
      <w:r w:rsidR="00890AC8" w:rsidRPr="00483B1F">
        <w:rPr>
          <w:rFonts w:ascii="Flore" w:hAnsi="Flore"/>
          <w:sz w:val="20"/>
          <w:szCs w:val="20"/>
        </w:rPr>
        <w:t>, kdy procházíme testem lidské civilizace. Kvalitní vzdělání našich dětí je podmínka nutná pro jeho dosažení.</w:t>
      </w:r>
      <w:r>
        <w:rPr>
          <w:rFonts w:ascii="Flore" w:hAnsi="Flore"/>
          <w:sz w:val="20"/>
          <w:szCs w:val="20"/>
        </w:rPr>
        <w:t>“</w:t>
      </w:r>
    </w:p>
    <w:p w14:paraId="681DFDC6" w14:textId="77777777" w:rsidR="00451323" w:rsidRDefault="00451323" w:rsidP="00C53DB6">
      <w:pPr>
        <w:rPr>
          <w:rFonts w:ascii="Flore" w:hAnsi="Flore"/>
          <w:sz w:val="20"/>
          <w:szCs w:val="20"/>
        </w:rPr>
      </w:pPr>
    </w:p>
    <w:p w14:paraId="2B8EE8DE" w14:textId="77777777" w:rsidR="00451323" w:rsidRPr="003C4869" w:rsidRDefault="00451323" w:rsidP="00451323">
      <w:pPr>
        <w:rPr>
          <w:rFonts w:ascii="Flore Medium" w:hAnsi="Flore Medium"/>
        </w:rPr>
      </w:pPr>
      <w:r w:rsidRPr="003C4869">
        <w:rPr>
          <w:rFonts w:ascii="Flore Medium" w:hAnsi="Flore Medium"/>
        </w:rPr>
        <w:t>Tomáš Janeček</w:t>
      </w:r>
    </w:p>
    <w:p w14:paraId="24885794" w14:textId="77777777" w:rsidR="00451323" w:rsidRDefault="00451323" w:rsidP="00451323">
      <w:pPr>
        <w:rPr>
          <w:rFonts w:ascii="Flore" w:eastAsia="Times New Roman" w:hAnsi="Flore"/>
          <w:sz w:val="20"/>
          <w:szCs w:val="20"/>
          <w:lang w:eastAsia="cs-CZ"/>
        </w:rPr>
      </w:pPr>
      <w:r>
        <w:rPr>
          <w:rFonts w:ascii="Flore" w:eastAsia="Times New Roman" w:hAnsi="Flore"/>
          <w:sz w:val="20"/>
          <w:szCs w:val="20"/>
          <w:lang w:eastAsia="cs-CZ"/>
        </w:rPr>
        <w:t>„</w:t>
      </w:r>
      <w:r w:rsidRPr="00543C07">
        <w:rPr>
          <w:rFonts w:ascii="Flore" w:eastAsia="Times New Roman" w:hAnsi="Flore"/>
          <w:sz w:val="20"/>
          <w:szCs w:val="20"/>
          <w:lang w:eastAsia="cs-CZ"/>
        </w:rPr>
        <w:t>Je pro mě naprosto přirozené, že vedle byznysu se podílím i na filantropických aktivitách RSJ. V rámci záběru nadace je mi lidsky nejbližší podpora vzdělávání dětí s důrazem na jejich zdravý biopsychosociální vývoj. Pro některé děti může být tento typ podpory rozhodující.</w:t>
      </w:r>
      <w:r>
        <w:rPr>
          <w:rFonts w:ascii="Flore" w:eastAsia="Times New Roman" w:hAnsi="Flore"/>
          <w:sz w:val="20"/>
          <w:szCs w:val="20"/>
          <w:lang w:eastAsia="cs-CZ"/>
        </w:rPr>
        <w:t>“</w:t>
      </w:r>
      <w:r w:rsidRPr="00543C07">
        <w:rPr>
          <w:rFonts w:ascii="Flore" w:eastAsia="Times New Roman" w:hAnsi="Flore"/>
          <w:sz w:val="20"/>
          <w:szCs w:val="20"/>
          <w:lang w:eastAsia="cs-CZ"/>
        </w:rPr>
        <w:t> </w:t>
      </w:r>
    </w:p>
    <w:p w14:paraId="30D9B8AF" w14:textId="77777777" w:rsidR="00451323" w:rsidRPr="00483B1F" w:rsidRDefault="00451323" w:rsidP="00C53DB6">
      <w:pPr>
        <w:rPr>
          <w:rFonts w:ascii="Flore" w:hAnsi="Flore"/>
          <w:sz w:val="20"/>
          <w:szCs w:val="20"/>
        </w:rPr>
      </w:pPr>
    </w:p>
    <w:sectPr w:rsidR="00451323" w:rsidRPr="00483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lore Medium">
    <w:altName w:val="Calibri"/>
    <w:panose1 w:val="000006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lore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C3A"/>
    <w:multiLevelType w:val="multilevel"/>
    <w:tmpl w:val="4A169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E6328"/>
    <w:multiLevelType w:val="hybridMultilevel"/>
    <w:tmpl w:val="A1607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D4587"/>
    <w:multiLevelType w:val="multilevel"/>
    <w:tmpl w:val="0046F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155685"/>
    <w:multiLevelType w:val="multilevel"/>
    <w:tmpl w:val="EF68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A04AD"/>
    <w:multiLevelType w:val="multilevel"/>
    <w:tmpl w:val="2084B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387F28"/>
    <w:multiLevelType w:val="multilevel"/>
    <w:tmpl w:val="DEB0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066615"/>
    <w:multiLevelType w:val="hybridMultilevel"/>
    <w:tmpl w:val="F66E6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27BBB"/>
    <w:multiLevelType w:val="multilevel"/>
    <w:tmpl w:val="2646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4A3837"/>
    <w:multiLevelType w:val="multilevel"/>
    <w:tmpl w:val="C7AA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76469C"/>
    <w:multiLevelType w:val="multilevel"/>
    <w:tmpl w:val="253E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582F3C"/>
    <w:multiLevelType w:val="hybridMultilevel"/>
    <w:tmpl w:val="68F4B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3A"/>
    <w:rsid w:val="000212A3"/>
    <w:rsid w:val="0003723D"/>
    <w:rsid w:val="001266DB"/>
    <w:rsid w:val="0015095B"/>
    <w:rsid w:val="00150C45"/>
    <w:rsid w:val="00162BB1"/>
    <w:rsid w:val="0022033A"/>
    <w:rsid w:val="00235558"/>
    <w:rsid w:val="00240972"/>
    <w:rsid w:val="00267D32"/>
    <w:rsid w:val="002841C5"/>
    <w:rsid w:val="002A583A"/>
    <w:rsid w:val="002D06C7"/>
    <w:rsid w:val="00305B2D"/>
    <w:rsid w:val="003316A0"/>
    <w:rsid w:val="00332EDD"/>
    <w:rsid w:val="003379D6"/>
    <w:rsid w:val="0038656A"/>
    <w:rsid w:val="003C4869"/>
    <w:rsid w:val="003E0718"/>
    <w:rsid w:val="00451323"/>
    <w:rsid w:val="00483B1F"/>
    <w:rsid w:val="0049236E"/>
    <w:rsid w:val="004941F2"/>
    <w:rsid w:val="004E7AEC"/>
    <w:rsid w:val="00543C07"/>
    <w:rsid w:val="00565087"/>
    <w:rsid w:val="00651DA5"/>
    <w:rsid w:val="006C7822"/>
    <w:rsid w:val="006D2A26"/>
    <w:rsid w:val="00782200"/>
    <w:rsid w:val="007B1CA2"/>
    <w:rsid w:val="007E748F"/>
    <w:rsid w:val="007E7C4D"/>
    <w:rsid w:val="00813EEE"/>
    <w:rsid w:val="008548A5"/>
    <w:rsid w:val="00890AC8"/>
    <w:rsid w:val="00965CE6"/>
    <w:rsid w:val="009D7F8B"/>
    <w:rsid w:val="00A87454"/>
    <w:rsid w:val="00AA0654"/>
    <w:rsid w:val="00AE3ED2"/>
    <w:rsid w:val="00B220C8"/>
    <w:rsid w:val="00B776D4"/>
    <w:rsid w:val="00B93294"/>
    <w:rsid w:val="00BA05D3"/>
    <w:rsid w:val="00C53DB6"/>
    <w:rsid w:val="00C62991"/>
    <w:rsid w:val="00C776A8"/>
    <w:rsid w:val="00CD1BD9"/>
    <w:rsid w:val="00D27D93"/>
    <w:rsid w:val="00D60454"/>
    <w:rsid w:val="00D7521B"/>
    <w:rsid w:val="00DB2719"/>
    <w:rsid w:val="00E47808"/>
    <w:rsid w:val="00EA07D8"/>
    <w:rsid w:val="00EA5286"/>
    <w:rsid w:val="00EC7A0C"/>
    <w:rsid w:val="00F24138"/>
    <w:rsid w:val="00F82503"/>
    <w:rsid w:val="00FA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6EC6"/>
  <w15:chartTrackingRefBased/>
  <w15:docId w15:val="{89AF85FB-672E-4932-9B36-A66AE4CA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033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76D4"/>
    <w:pPr>
      <w:ind w:left="720"/>
    </w:pPr>
    <w:rPr>
      <w:lang w:eastAsia="cs-CZ"/>
    </w:rPr>
  </w:style>
  <w:style w:type="paragraph" w:customStyle="1" w:styleId="xmsonormal">
    <w:name w:val="x_msonormal"/>
    <w:basedOn w:val="Normln"/>
    <w:rsid w:val="00C53DB6"/>
    <w:rPr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379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379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379D6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79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79D6"/>
    <w:rPr>
      <w:rFonts w:ascii="Calibri" w:hAnsi="Calibri" w:cs="Calibri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24138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37B9E-E5E2-48C6-9530-CCA2FB87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Brinzanik</dc:creator>
  <cp:keywords/>
  <dc:description/>
  <cp:lastModifiedBy>Lucia Brinzanik</cp:lastModifiedBy>
  <cp:revision>2</cp:revision>
  <dcterms:created xsi:type="dcterms:W3CDTF">2021-06-14T11:14:00Z</dcterms:created>
  <dcterms:modified xsi:type="dcterms:W3CDTF">2021-06-14T11:14:00Z</dcterms:modified>
</cp:coreProperties>
</file>